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C13DE2" w14:textId="77777777" w:rsidR="0026446E" w:rsidRDefault="0026446E" w:rsidP="000E24E9">
      <w:pPr>
        <w:pStyle w:val="BasicParagraph"/>
        <w:jc w:val="center"/>
        <w:rPr>
          <w:rFonts w:ascii="Calibri" w:hAnsi="Calibri" w:cs="Arial"/>
          <w:color w:val="818284"/>
          <w:sz w:val="18"/>
          <w:szCs w:val="18"/>
        </w:rPr>
      </w:pPr>
      <w:bookmarkStart w:id="0" w:name="_GoBack"/>
      <w:bookmarkEnd w:id="0"/>
      <w:r>
        <w:rPr>
          <w:rFonts w:ascii="Calibri" w:hAnsi="Calibri" w:cs="Arial"/>
          <w:color w:val="818284"/>
          <w:sz w:val="18"/>
          <w:szCs w:val="18"/>
        </w:rPr>
        <w:t>VGC ŠTAJERSKA</w:t>
      </w:r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, </w:t>
      </w:r>
      <w:proofErr w:type="spellStart"/>
      <w:r>
        <w:rPr>
          <w:rFonts w:ascii="Calibri" w:hAnsi="Calibri" w:cs="Arial"/>
          <w:color w:val="818284"/>
          <w:sz w:val="18"/>
          <w:szCs w:val="18"/>
        </w:rPr>
        <w:t>Čufarjeva</w:t>
      </w:r>
      <w:proofErr w:type="spellEnd"/>
      <w:r>
        <w:rPr>
          <w:rFonts w:ascii="Calibri" w:hAnsi="Calibri" w:cs="Arial"/>
          <w:color w:val="818284"/>
          <w:sz w:val="18"/>
          <w:szCs w:val="18"/>
        </w:rPr>
        <w:t xml:space="preserve"> </w:t>
      </w:r>
      <w:proofErr w:type="spellStart"/>
      <w:r>
        <w:rPr>
          <w:rFonts w:ascii="Calibri" w:hAnsi="Calibri" w:cs="Arial"/>
          <w:color w:val="818284"/>
          <w:sz w:val="18"/>
          <w:szCs w:val="18"/>
        </w:rPr>
        <w:t>cesta</w:t>
      </w:r>
      <w:proofErr w:type="spellEnd"/>
      <w:r>
        <w:rPr>
          <w:rFonts w:ascii="Calibri" w:hAnsi="Calibri" w:cs="Arial"/>
          <w:color w:val="818284"/>
          <w:sz w:val="18"/>
          <w:szCs w:val="18"/>
        </w:rPr>
        <w:t xml:space="preserve"> 9</w:t>
      </w:r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, </w:t>
      </w:r>
      <w:r>
        <w:rPr>
          <w:rFonts w:ascii="Calibri" w:hAnsi="Calibri" w:cs="Arial"/>
          <w:color w:val="818284"/>
          <w:sz w:val="18"/>
          <w:szCs w:val="18"/>
        </w:rPr>
        <w:t xml:space="preserve">2000 </w:t>
      </w:r>
      <w:proofErr w:type="gramStart"/>
      <w:r>
        <w:rPr>
          <w:rFonts w:ascii="Calibri" w:hAnsi="Calibri" w:cs="Arial"/>
          <w:color w:val="818284"/>
          <w:sz w:val="18"/>
          <w:szCs w:val="18"/>
        </w:rPr>
        <w:t>Maribor</w:t>
      </w:r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  |</w:t>
      </w:r>
      <w:proofErr w:type="gramEnd"/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 T: </w:t>
      </w:r>
      <w:r>
        <w:rPr>
          <w:rFonts w:ascii="Calibri" w:hAnsi="Calibri" w:cs="Arial"/>
          <w:color w:val="818284"/>
          <w:sz w:val="18"/>
          <w:szCs w:val="18"/>
        </w:rPr>
        <w:t>+386 2</w:t>
      </w:r>
      <w:r w:rsidR="00BF23CA">
        <w:rPr>
          <w:rFonts w:ascii="Calibri" w:hAnsi="Calibri" w:cs="Arial"/>
          <w:color w:val="818284"/>
          <w:sz w:val="18"/>
          <w:szCs w:val="18"/>
        </w:rPr>
        <w:t xml:space="preserve"> </w:t>
      </w:r>
      <w:r>
        <w:rPr>
          <w:rFonts w:ascii="Calibri" w:hAnsi="Calibri" w:cs="Arial"/>
          <w:color w:val="818284"/>
          <w:sz w:val="18"/>
          <w:szCs w:val="18"/>
        </w:rPr>
        <w:t>48 06 1</w:t>
      </w:r>
      <w:r w:rsidR="00BF23CA">
        <w:rPr>
          <w:rFonts w:ascii="Calibri" w:hAnsi="Calibri" w:cs="Arial"/>
          <w:color w:val="818284"/>
          <w:sz w:val="18"/>
          <w:szCs w:val="18"/>
        </w:rPr>
        <w:t>00</w:t>
      </w:r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 | M: </w:t>
      </w:r>
      <w:r>
        <w:rPr>
          <w:rFonts w:ascii="Calibri" w:hAnsi="Calibri" w:cs="Arial"/>
          <w:color w:val="818284"/>
          <w:sz w:val="18"/>
          <w:szCs w:val="18"/>
        </w:rPr>
        <w:t>+386 31</w:t>
      </w:r>
      <w:r w:rsidR="00BF23CA">
        <w:rPr>
          <w:rFonts w:ascii="Calibri" w:hAnsi="Calibri" w:cs="Arial"/>
          <w:color w:val="818284"/>
          <w:sz w:val="18"/>
          <w:szCs w:val="18"/>
        </w:rPr>
        <w:t xml:space="preserve"> </w:t>
      </w:r>
      <w:r>
        <w:rPr>
          <w:rFonts w:ascii="Calibri" w:hAnsi="Calibri" w:cs="Arial"/>
          <w:color w:val="818284"/>
          <w:sz w:val="18"/>
          <w:szCs w:val="18"/>
        </w:rPr>
        <w:t>659</w:t>
      </w:r>
      <w:r w:rsidR="00BF23CA">
        <w:rPr>
          <w:rFonts w:ascii="Calibri" w:hAnsi="Calibri" w:cs="Arial"/>
          <w:color w:val="818284"/>
          <w:sz w:val="18"/>
          <w:szCs w:val="18"/>
        </w:rPr>
        <w:t xml:space="preserve"> </w:t>
      </w:r>
      <w:r>
        <w:rPr>
          <w:rFonts w:ascii="Calibri" w:hAnsi="Calibri" w:cs="Arial"/>
          <w:color w:val="818284"/>
          <w:sz w:val="18"/>
          <w:szCs w:val="18"/>
        </w:rPr>
        <w:t>734</w:t>
      </w:r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 | F: </w:t>
      </w:r>
      <w:r>
        <w:rPr>
          <w:rFonts w:ascii="Calibri" w:hAnsi="Calibri" w:cs="Arial"/>
          <w:color w:val="818284"/>
          <w:sz w:val="18"/>
          <w:szCs w:val="18"/>
        </w:rPr>
        <w:t xml:space="preserve">+ 386 2 42 04 833  | </w:t>
      </w:r>
    </w:p>
    <w:p w14:paraId="6B6974B4" w14:textId="67E6BCE1" w:rsidR="00F23FE5" w:rsidRDefault="0060066E" w:rsidP="000E24E9">
      <w:pPr>
        <w:pStyle w:val="BasicParagraph"/>
        <w:jc w:val="center"/>
        <w:rPr>
          <w:rFonts w:ascii="Calibri" w:hAnsi="Calibri" w:cs="Arial"/>
          <w:color w:val="818284"/>
          <w:sz w:val="18"/>
          <w:szCs w:val="18"/>
        </w:rPr>
      </w:pPr>
      <w:hyperlink r:id="rId7" w:history="1">
        <w:r w:rsidR="0026446E" w:rsidRPr="0026446E">
          <w:rPr>
            <w:rStyle w:val="Hiperpovezava"/>
            <w:rFonts w:ascii="Calibri" w:hAnsi="Calibri" w:cs="Arial"/>
            <w:color w:val="808080" w:themeColor="background1" w:themeShade="80"/>
            <w:sz w:val="18"/>
            <w:szCs w:val="18"/>
            <w:u w:val="none"/>
          </w:rPr>
          <w:t>vgc-stajerska@danica-vogrinec.si</w:t>
        </w:r>
      </w:hyperlink>
      <w:r w:rsidR="0026446E" w:rsidRPr="0026446E">
        <w:rPr>
          <w:rFonts w:ascii="Calibri" w:hAnsi="Calibri" w:cs="Arial"/>
          <w:color w:val="808080" w:themeColor="background1" w:themeShade="80"/>
          <w:sz w:val="18"/>
          <w:szCs w:val="18"/>
        </w:rPr>
        <w:t xml:space="preserve"> </w:t>
      </w:r>
      <w:r w:rsidR="0026446E" w:rsidRPr="00F23FE5">
        <w:rPr>
          <w:rFonts w:ascii="Calibri" w:hAnsi="Calibri" w:cs="Arial"/>
          <w:color w:val="818284"/>
          <w:sz w:val="18"/>
          <w:szCs w:val="18"/>
        </w:rPr>
        <w:t>|</w:t>
      </w:r>
      <w:r w:rsidR="0026446E">
        <w:rPr>
          <w:rFonts w:ascii="Calibri" w:hAnsi="Calibri" w:cs="Arial"/>
          <w:color w:val="818284"/>
          <w:sz w:val="18"/>
          <w:szCs w:val="18"/>
        </w:rPr>
        <w:t xml:space="preserve"> www.vgc-stajerska.si</w:t>
      </w:r>
      <w:r w:rsidR="0026446E" w:rsidRPr="00F23FE5">
        <w:rPr>
          <w:rFonts w:ascii="Calibri" w:hAnsi="Calibri" w:cs="Arial"/>
          <w:color w:val="818284"/>
          <w:sz w:val="18"/>
          <w:szCs w:val="18"/>
        </w:rPr>
        <w:t xml:space="preserve">|  </w:t>
      </w:r>
      <w:r w:rsidR="0026446E">
        <w:rPr>
          <w:rFonts w:ascii="Calibri" w:hAnsi="Calibri" w:cs="Arial"/>
          <w:color w:val="818284"/>
          <w:sz w:val="18"/>
          <w:szCs w:val="18"/>
        </w:rPr>
        <w:t xml:space="preserve">  </w:t>
      </w:r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 </w:t>
      </w:r>
      <w:r w:rsidR="00F23FE5">
        <w:rPr>
          <w:rFonts w:ascii="Calibri" w:hAnsi="Calibri" w:cs="Arial"/>
          <w:color w:val="818284"/>
          <w:sz w:val="18"/>
          <w:szCs w:val="18"/>
        </w:rPr>
        <w:t xml:space="preserve">  </w:t>
      </w:r>
    </w:p>
    <w:p w14:paraId="64F3ECA5" w14:textId="77777777" w:rsidR="003244BA" w:rsidRDefault="003244BA" w:rsidP="00F23FE5">
      <w:pPr>
        <w:pStyle w:val="BasicParagraph"/>
        <w:rPr>
          <w:rFonts w:ascii="Calibri" w:hAnsi="Calibri" w:cs="Arial"/>
          <w:color w:val="818284"/>
          <w:sz w:val="18"/>
          <w:szCs w:val="18"/>
        </w:rPr>
      </w:pPr>
    </w:p>
    <w:p w14:paraId="7CCA4FDA" w14:textId="77777777" w:rsidR="003244BA" w:rsidRDefault="003244BA" w:rsidP="00F23FE5">
      <w:pPr>
        <w:pStyle w:val="BasicParagraph"/>
        <w:rPr>
          <w:rFonts w:ascii="Calibri" w:hAnsi="Calibri" w:cs="Arial"/>
          <w:color w:val="818284"/>
          <w:sz w:val="18"/>
          <w:szCs w:val="18"/>
        </w:rPr>
      </w:pPr>
    </w:p>
    <w:p w14:paraId="78665D32" w14:textId="77777777" w:rsidR="003244BA" w:rsidRDefault="003244BA" w:rsidP="00F23FE5">
      <w:pPr>
        <w:pStyle w:val="BasicParagraph"/>
        <w:rPr>
          <w:rFonts w:ascii="Calibri" w:hAnsi="Calibri" w:cs="Arial"/>
          <w:color w:val="818284"/>
          <w:sz w:val="18"/>
          <w:szCs w:val="18"/>
        </w:rPr>
      </w:pPr>
    </w:p>
    <w:p w14:paraId="47AF1C52" w14:textId="22745BD6" w:rsidR="00F23FE5" w:rsidRPr="00C06E6F" w:rsidRDefault="003244BA" w:rsidP="003244BA">
      <w:pPr>
        <w:pStyle w:val="BasicParagraph"/>
        <w:jc w:val="both"/>
        <w:rPr>
          <w:rFonts w:ascii="Calibri" w:hAnsi="Calibri" w:cs="Arial"/>
          <w:b/>
          <w:color w:val="auto"/>
          <w:sz w:val="28"/>
          <w:szCs w:val="32"/>
        </w:rPr>
      </w:pPr>
      <w:proofErr w:type="spellStart"/>
      <w:r w:rsidRPr="00C06E6F">
        <w:rPr>
          <w:rFonts w:ascii="Calibri" w:hAnsi="Calibri" w:cs="Arial"/>
          <w:b/>
          <w:color w:val="auto"/>
          <w:sz w:val="28"/>
          <w:szCs w:val="32"/>
        </w:rPr>
        <w:t>Brezplačno</w:t>
      </w:r>
      <w:proofErr w:type="spellEnd"/>
      <w:r w:rsidRPr="00C06E6F">
        <w:rPr>
          <w:rFonts w:ascii="Calibri" w:hAnsi="Calibri" w:cs="Arial"/>
          <w:b/>
          <w:color w:val="auto"/>
          <w:sz w:val="28"/>
          <w:szCs w:val="32"/>
        </w:rPr>
        <w:t xml:space="preserve"> </w:t>
      </w:r>
      <w:proofErr w:type="spellStart"/>
      <w:r w:rsidRPr="00C06E6F">
        <w:rPr>
          <w:rFonts w:ascii="Calibri" w:hAnsi="Calibri" w:cs="Arial"/>
          <w:b/>
          <w:color w:val="auto"/>
          <w:sz w:val="28"/>
          <w:szCs w:val="32"/>
        </w:rPr>
        <w:t>počitniško</w:t>
      </w:r>
      <w:proofErr w:type="spellEnd"/>
      <w:r w:rsidRPr="00C06E6F">
        <w:rPr>
          <w:rFonts w:ascii="Calibri" w:hAnsi="Calibri" w:cs="Arial"/>
          <w:b/>
          <w:color w:val="auto"/>
          <w:sz w:val="28"/>
          <w:szCs w:val="32"/>
        </w:rPr>
        <w:t xml:space="preserve"> </w:t>
      </w:r>
      <w:proofErr w:type="spellStart"/>
      <w:r w:rsidRPr="00C06E6F">
        <w:rPr>
          <w:rFonts w:ascii="Calibri" w:hAnsi="Calibri" w:cs="Arial"/>
          <w:b/>
          <w:color w:val="auto"/>
          <w:sz w:val="28"/>
          <w:szCs w:val="32"/>
        </w:rPr>
        <w:t>varstvo</w:t>
      </w:r>
      <w:proofErr w:type="spellEnd"/>
      <w:r w:rsidRPr="00C06E6F">
        <w:rPr>
          <w:rFonts w:ascii="Calibri" w:hAnsi="Calibri" w:cs="Arial"/>
          <w:b/>
          <w:color w:val="auto"/>
          <w:sz w:val="28"/>
          <w:szCs w:val="32"/>
        </w:rPr>
        <w:t xml:space="preserve"> </w:t>
      </w:r>
    </w:p>
    <w:p w14:paraId="1456FA53" w14:textId="77777777" w:rsidR="003244BA" w:rsidRPr="00C06E6F" w:rsidRDefault="003244BA" w:rsidP="003244BA">
      <w:pPr>
        <w:pStyle w:val="BasicParagraph"/>
        <w:jc w:val="both"/>
        <w:rPr>
          <w:rFonts w:ascii="Calibri" w:hAnsi="Calibri" w:cs="Arial"/>
          <w:b/>
          <w:color w:val="auto"/>
          <w:sz w:val="28"/>
          <w:szCs w:val="32"/>
        </w:rPr>
      </w:pPr>
    </w:p>
    <w:p w14:paraId="67CDEBA9" w14:textId="588BACA4" w:rsidR="003244BA" w:rsidRPr="00C06E6F" w:rsidRDefault="003244BA" w:rsidP="003244BA">
      <w:pPr>
        <w:pStyle w:val="BasicParagraph"/>
        <w:jc w:val="both"/>
        <w:rPr>
          <w:rFonts w:ascii="Calibri" w:hAnsi="Calibri" w:cs="Arial"/>
          <w:color w:val="auto"/>
          <w:sz w:val="28"/>
          <w:szCs w:val="32"/>
        </w:rPr>
      </w:pPr>
      <w:r w:rsidRPr="00C06E6F">
        <w:rPr>
          <w:rFonts w:ascii="Calibri" w:hAnsi="Calibri" w:cs="Arial"/>
          <w:color w:val="auto"/>
          <w:sz w:val="28"/>
          <w:szCs w:val="32"/>
        </w:rPr>
        <w:t xml:space="preserve">V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Domu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Danice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Vogrinec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Maribor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bomo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pod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okriljem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projekta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Večgeneracijski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center (VGC)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Štajerska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v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času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zimskih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počitnic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– od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ponedeljka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, 18.02.2019 do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petka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, 22.02.2019 –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izvajali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brezplačni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program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počitniškega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varstva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osnovnošolskih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otrok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med 07:00 – 15:00.</w:t>
      </w:r>
    </w:p>
    <w:p w14:paraId="30FF988A" w14:textId="77777777" w:rsidR="003244BA" w:rsidRPr="00C06E6F" w:rsidRDefault="003244BA" w:rsidP="003244BA">
      <w:pPr>
        <w:pStyle w:val="BasicParagraph"/>
        <w:jc w:val="both"/>
        <w:rPr>
          <w:rFonts w:ascii="Calibri" w:hAnsi="Calibri" w:cs="Arial"/>
          <w:color w:val="auto"/>
          <w:sz w:val="28"/>
          <w:szCs w:val="32"/>
        </w:rPr>
      </w:pPr>
    </w:p>
    <w:p w14:paraId="016AE680" w14:textId="739B2BF6" w:rsidR="003244BA" w:rsidRPr="00C06E6F" w:rsidRDefault="003244BA" w:rsidP="003244BA">
      <w:pPr>
        <w:pStyle w:val="BasicParagraph"/>
        <w:jc w:val="both"/>
        <w:rPr>
          <w:rFonts w:ascii="Calibri" w:hAnsi="Calibri" w:cs="Arial"/>
          <w:color w:val="auto"/>
          <w:sz w:val="28"/>
          <w:szCs w:val="32"/>
        </w:rPr>
      </w:pPr>
      <w:r w:rsidRPr="00C06E6F">
        <w:rPr>
          <w:rFonts w:ascii="Calibri" w:hAnsi="Calibri" w:cs="Arial"/>
          <w:color w:val="auto"/>
          <w:sz w:val="28"/>
          <w:szCs w:val="32"/>
        </w:rPr>
        <w:t xml:space="preserve">V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tem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času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bomo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pod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okriljem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izkušenih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mentorjev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in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prostovoljcev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skupaj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z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otroki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spoznali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življenje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in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delo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Doma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Danice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Vogrinec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Maribor,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obiskali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naše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projektne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partnerje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, mesto Maribor, park, </w:t>
      </w:r>
      <w:proofErr w:type="spellStart"/>
      <w:r w:rsidRPr="00C06E6F">
        <w:rPr>
          <w:rFonts w:ascii="Calibri" w:hAnsi="Calibri" w:cs="Arial"/>
          <w:color w:val="auto"/>
          <w:sz w:val="28"/>
          <w:szCs w:val="32"/>
        </w:rPr>
        <w:t>knjižnico</w:t>
      </w:r>
      <w:proofErr w:type="spellEnd"/>
      <w:r w:rsidRPr="00C06E6F">
        <w:rPr>
          <w:rFonts w:ascii="Calibri" w:hAnsi="Calibri" w:cs="Arial"/>
          <w:color w:val="auto"/>
          <w:sz w:val="28"/>
          <w:szCs w:val="32"/>
        </w:rPr>
        <w:t xml:space="preserve"> …</w:t>
      </w:r>
    </w:p>
    <w:p w14:paraId="22F2802B" w14:textId="77777777" w:rsidR="003244BA" w:rsidRPr="00C06E6F" w:rsidRDefault="003244BA" w:rsidP="003244BA">
      <w:pPr>
        <w:pStyle w:val="BasicParagraph"/>
        <w:jc w:val="both"/>
        <w:rPr>
          <w:rFonts w:ascii="Calibri" w:hAnsi="Calibri" w:cs="Arial"/>
          <w:color w:val="auto"/>
          <w:sz w:val="28"/>
          <w:szCs w:val="32"/>
        </w:rPr>
      </w:pPr>
    </w:p>
    <w:p w14:paraId="6DCAC280" w14:textId="57F10A24" w:rsidR="003244BA" w:rsidRPr="00C06E6F" w:rsidRDefault="003244BA" w:rsidP="00C06E6F">
      <w:pPr>
        <w:pStyle w:val="BasicParagraph"/>
        <w:jc w:val="center"/>
        <w:rPr>
          <w:rFonts w:ascii="Calibri" w:hAnsi="Calibri" w:cs="Arial"/>
          <w:color w:val="auto"/>
          <w:sz w:val="28"/>
          <w:szCs w:val="32"/>
        </w:rPr>
      </w:pPr>
      <w:r w:rsidRPr="00C06E6F">
        <w:rPr>
          <w:noProof/>
          <w:sz w:val="22"/>
          <w:lang w:val="sl-SI" w:eastAsia="sl-SI"/>
        </w:rPr>
        <w:drawing>
          <wp:inline distT="0" distB="0" distL="0" distR="0" wp14:anchorId="0715C4E1" wp14:editId="6855472A">
            <wp:extent cx="5445457" cy="3288585"/>
            <wp:effectExtent l="0" t="0" r="3175" b="7620"/>
            <wp:docPr id="5" name="Slika 5" descr="https://scontent-frt3-2.xx.fbcdn.net/v/t1.0-9/39261682_1873780286040550_9054623489054474240_o.jpg?_nc_cat=104&amp;_nc_ht=scontent-frt3-2.xx&amp;oh=13d6e28653d3f51db1d6138faa8c2cbf&amp;oe=5D015B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0-9/39261682_1873780286040550_9054623489054474240_o.jpg?_nc_cat=104&amp;_nc_ht=scontent-frt3-2.xx&amp;oh=13d6e28653d3f51db1d6138faa8c2cbf&amp;oe=5D015B8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233" cy="3293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C2BB894" w14:textId="7924E1E3" w:rsidR="003244BA" w:rsidRPr="00C06E6F" w:rsidRDefault="0060066E" w:rsidP="003244BA">
      <w:pPr>
        <w:pStyle w:val="BasicParagraph"/>
        <w:jc w:val="both"/>
        <w:rPr>
          <w:rFonts w:ascii="Calibri" w:hAnsi="Calibri" w:cs="Arial"/>
          <w:color w:val="auto"/>
          <w:sz w:val="28"/>
          <w:szCs w:val="32"/>
        </w:rPr>
      </w:pPr>
      <w:hyperlink r:id="rId9" w:history="1">
        <w:r w:rsidR="003244BA" w:rsidRPr="00C06E6F">
          <w:rPr>
            <w:rStyle w:val="Hiperpovezava"/>
            <w:rFonts w:ascii="Calibri" w:hAnsi="Calibri" w:cs="Arial"/>
            <w:sz w:val="28"/>
            <w:szCs w:val="32"/>
          </w:rPr>
          <w:t>http://www.vgc-stajerska.si/</w:t>
        </w:r>
      </w:hyperlink>
      <w:r w:rsidR="003244BA" w:rsidRPr="00C06E6F">
        <w:rPr>
          <w:rFonts w:ascii="Calibri" w:hAnsi="Calibri" w:cs="Arial"/>
          <w:color w:val="auto"/>
          <w:sz w:val="28"/>
          <w:szCs w:val="32"/>
        </w:rPr>
        <w:t xml:space="preserve"> </w:t>
      </w:r>
    </w:p>
    <w:p w14:paraId="16FAC51E" w14:textId="1B4CD66D" w:rsidR="003244BA" w:rsidRPr="00C06E6F" w:rsidRDefault="0060066E" w:rsidP="003244BA">
      <w:pPr>
        <w:pStyle w:val="BasicParagraph"/>
        <w:jc w:val="both"/>
        <w:rPr>
          <w:rFonts w:ascii="Calibri" w:hAnsi="Calibri" w:cs="Arial"/>
          <w:color w:val="auto"/>
          <w:sz w:val="28"/>
          <w:szCs w:val="32"/>
        </w:rPr>
      </w:pPr>
      <w:hyperlink r:id="rId10" w:history="1">
        <w:r w:rsidR="003244BA" w:rsidRPr="00C06E6F">
          <w:rPr>
            <w:rStyle w:val="Hiperpovezava"/>
            <w:rFonts w:ascii="Calibri" w:hAnsi="Calibri" w:cs="Arial"/>
            <w:sz w:val="28"/>
            <w:szCs w:val="32"/>
          </w:rPr>
          <w:t>https://www.facebook.com/VGC-Stajerska-1480842048667711/</w:t>
        </w:r>
      </w:hyperlink>
      <w:r w:rsidR="003244BA" w:rsidRPr="00C06E6F">
        <w:rPr>
          <w:rFonts w:ascii="Calibri" w:hAnsi="Calibri" w:cs="Arial"/>
          <w:color w:val="auto"/>
          <w:sz w:val="28"/>
          <w:szCs w:val="32"/>
        </w:rPr>
        <w:t xml:space="preserve"> </w:t>
      </w:r>
    </w:p>
    <w:p w14:paraId="4EA1D44C" w14:textId="77777777" w:rsidR="003244BA" w:rsidRDefault="003244BA" w:rsidP="003244BA">
      <w:pPr>
        <w:pStyle w:val="BasicParagraph"/>
        <w:jc w:val="both"/>
        <w:rPr>
          <w:rFonts w:ascii="Calibri" w:hAnsi="Calibri" w:cs="Arial"/>
          <w:color w:val="auto"/>
          <w:sz w:val="32"/>
          <w:szCs w:val="32"/>
        </w:rPr>
      </w:pPr>
    </w:p>
    <w:sectPr w:rsidR="003244BA" w:rsidSect="00F23FE5">
      <w:headerReference w:type="default" r:id="rId11"/>
      <w:footerReference w:type="default" r:id="rId12"/>
      <w:pgSz w:w="11900" w:h="16840"/>
      <w:pgMar w:top="1814" w:right="907" w:bottom="1814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0F0113" w14:textId="77777777" w:rsidR="0060066E" w:rsidRDefault="0060066E" w:rsidP="00F23FE5">
      <w:r>
        <w:separator/>
      </w:r>
    </w:p>
  </w:endnote>
  <w:endnote w:type="continuationSeparator" w:id="0">
    <w:p w14:paraId="1C8F0313" w14:textId="77777777" w:rsidR="0060066E" w:rsidRDefault="0060066E" w:rsidP="00F23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5F876" w14:textId="1E2C3F48" w:rsidR="00F23FE5" w:rsidRDefault="00CF7797">
    <w:pPr>
      <w:pStyle w:val="Noga"/>
    </w:pPr>
    <w:r w:rsidRPr="001953D0">
      <w:rPr>
        <w:noProof/>
        <w:lang w:val="sl-SI" w:eastAsia="sl-SI"/>
      </w:rPr>
      <w:drawing>
        <wp:anchor distT="0" distB="0" distL="114300" distR="114300" simplePos="0" relativeHeight="251678720" behindDoc="1" locked="0" layoutInCell="1" allowOverlap="1" wp14:anchorId="32BAEC12" wp14:editId="60E55C8C">
          <wp:simplePos x="0" y="0"/>
          <wp:positionH relativeFrom="column">
            <wp:posOffset>-47625</wp:posOffset>
          </wp:positionH>
          <wp:positionV relativeFrom="paragraph">
            <wp:posOffset>-702310</wp:posOffset>
          </wp:positionV>
          <wp:extent cx="1037590" cy="516255"/>
          <wp:effectExtent l="0" t="0" r="0" b="0"/>
          <wp:wrapNone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590" cy="516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79744" behindDoc="1" locked="0" layoutInCell="1" allowOverlap="1" wp14:anchorId="6F74B55B" wp14:editId="1B6DDDDE">
          <wp:simplePos x="0" y="0"/>
          <wp:positionH relativeFrom="column">
            <wp:posOffset>1069340</wp:posOffset>
          </wp:positionH>
          <wp:positionV relativeFrom="paragraph">
            <wp:posOffset>-680720</wp:posOffset>
          </wp:positionV>
          <wp:extent cx="1026795" cy="465455"/>
          <wp:effectExtent l="0" t="0" r="1905" b="0"/>
          <wp:wrapNone/>
          <wp:docPr id="15" name="Slika 15" descr="C:\Users\Natalija.Zmazek\AppData\Local\Microsoft\Windows\INetCache\Content.Outlook\KP48VL7X\ZPMM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atalija.Zmazek\AppData\Local\Microsoft\Windows\INetCache\Content.Outlook\KP48VL7X\ZPMMb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95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80768" behindDoc="1" locked="0" layoutInCell="1" allowOverlap="1" wp14:anchorId="3CD1945F" wp14:editId="576A1329">
          <wp:simplePos x="0" y="0"/>
          <wp:positionH relativeFrom="margin">
            <wp:posOffset>2165350</wp:posOffset>
          </wp:positionH>
          <wp:positionV relativeFrom="paragraph">
            <wp:posOffset>-602615</wp:posOffset>
          </wp:positionV>
          <wp:extent cx="1401445" cy="376555"/>
          <wp:effectExtent l="0" t="0" r="8255" b="4445"/>
          <wp:wrapNone/>
          <wp:docPr id="16" name="Picture 1" descr="logozavo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zavod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445" cy="376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81792" behindDoc="0" locked="0" layoutInCell="1" allowOverlap="1" wp14:anchorId="1E235957" wp14:editId="436D6936">
          <wp:simplePos x="0" y="0"/>
          <wp:positionH relativeFrom="column">
            <wp:posOffset>3638550</wp:posOffset>
          </wp:positionH>
          <wp:positionV relativeFrom="paragraph">
            <wp:posOffset>-603885</wp:posOffset>
          </wp:positionV>
          <wp:extent cx="1322070" cy="341630"/>
          <wp:effectExtent l="0" t="0" r="0" b="1270"/>
          <wp:wrapNone/>
          <wp:docPr id="3" name="Slika 4" descr="C:\Users\Natalija.Zmazek\AppData\Local\Microsoft\Windows\INetCache\Content.Outlook\KP48VL7X\Center_za_pomoc_na_domu_maribor_finis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talija.Zmazek\AppData\Local\Microsoft\Windows\INetCache\Content.Outlook\KP48VL7X\Center_za_pomoc_na_domu_maribor_finish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070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82816" behindDoc="0" locked="0" layoutInCell="1" allowOverlap="1" wp14:anchorId="539866DC" wp14:editId="3D536599">
          <wp:simplePos x="0" y="0"/>
          <wp:positionH relativeFrom="margin">
            <wp:posOffset>5083175</wp:posOffset>
          </wp:positionH>
          <wp:positionV relativeFrom="paragraph">
            <wp:posOffset>-591129</wp:posOffset>
          </wp:positionV>
          <wp:extent cx="1396365" cy="287655"/>
          <wp:effectExtent l="0" t="0" r="0" b="0"/>
          <wp:wrapNone/>
          <wp:docPr id="14" name="Slika 14" descr="Andragoški zavo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ndragoški zavo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23CA">
      <w:rPr>
        <w:noProof/>
        <w:lang w:val="sl-SI" w:eastAsia="sl-SI"/>
      </w:rPr>
      <w:drawing>
        <wp:anchor distT="0" distB="0" distL="114300" distR="114300" simplePos="0" relativeHeight="251667456" behindDoc="1" locked="0" layoutInCell="1" allowOverlap="1" wp14:anchorId="7C6FCFF4" wp14:editId="2D8BE342">
          <wp:simplePos x="0" y="0"/>
          <wp:positionH relativeFrom="column">
            <wp:posOffset>-628650</wp:posOffset>
          </wp:positionH>
          <wp:positionV relativeFrom="paragraph">
            <wp:posOffset>-846455</wp:posOffset>
          </wp:positionV>
          <wp:extent cx="7651115" cy="1078230"/>
          <wp:effectExtent l="0" t="0" r="0" b="0"/>
          <wp:wrapNone/>
          <wp:docPr id="13" name="Picture 13" descr="dopisni_list-noga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opisni_list-noga-2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1115" cy="1078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0308">
      <w:rPr>
        <w:rFonts w:ascii="Calibri" w:hAnsi="Calibri" w:cs="Arial"/>
        <w:noProof/>
        <w:color w:val="818284"/>
        <w:sz w:val="14"/>
        <w:szCs w:val="14"/>
        <w:lang w:val="sl-SI" w:eastAsia="sl-SI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186CD45A" wp14:editId="72BFB4CA">
              <wp:simplePos x="0" y="0"/>
              <wp:positionH relativeFrom="column">
                <wp:posOffset>-68086</wp:posOffset>
              </wp:positionH>
              <wp:positionV relativeFrom="paragraph">
                <wp:posOffset>3810</wp:posOffset>
              </wp:positionV>
              <wp:extent cx="6629400" cy="69342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9400" cy="693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A5F72F" w14:textId="77777777" w:rsidR="00A60308" w:rsidRPr="006F4962" w:rsidRDefault="00A60308" w:rsidP="00A6030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libri" w:hAnsi="Calibri" w:cs="Arial"/>
                              <w:color w:val="58595B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Projekt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sofinancirata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Ministrstvo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za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delo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družino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zadeve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enake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možnosti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Evropski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sklad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okviru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Operativnega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programa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za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izvajanje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Evropske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kohezijske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politike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br/>
                          </w:r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obdobju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2014 - 2020,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prednostne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osi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: 9.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vključenost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zmanjševanje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tveganja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revščine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prednostne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naložbe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: 9.1.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Aktivno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vključevanje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vključno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s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spodbujanjem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enakih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možnosti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br/>
                          </w:r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dejavnega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sodelovanja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ter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izboljšanje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zaposljivosti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specifičnega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cilja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: 9.1.3.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Preprečevanje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zdrsa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revščino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oziroma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izključenost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zmanjševanje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neenakosti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zdravju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6CD45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.35pt;margin-top:.3pt;width:522pt;height:54.6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" filled="f" stroked="f">
              <v:textbox>
                <w:txbxContent>
                  <w:p w14:paraId="67A5F72F" w14:textId="77777777" w:rsidR="00A60308" w:rsidRPr="006F4962" w:rsidRDefault="00A60308" w:rsidP="00A60308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Calibri" w:hAnsi="Calibri" w:cs="Arial"/>
                        <w:color w:val="58595B"/>
                        <w:sz w:val="13"/>
                        <w:szCs w:val="13"/>
                      </w:rPr>
                    </w:pP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Projekt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sofinancirata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Ministrstvo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za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delo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družino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socialne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zadeve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enake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možnosti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Evropski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socialni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sklad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v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okviru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Operativnega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programa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za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izvajanje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Evropske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kohezijske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politike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br/>
                    </w:r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v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obdobju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2014 - 2020,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prednostne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osi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: 9.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Socialna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vključenost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zmanjševanje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tveganja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revščine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prednostne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naložbe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: 9.1.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Aktivno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vključevanje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vključno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s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spodbujanjem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enakih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možnosti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br/>
                    </w:r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dejavnega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sodelovanja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ter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izboljšanje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zaposljivosti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specifičnega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cilja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: 9.1.3.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Preprečevanje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zdrsa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v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revščino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oziroma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socialno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izključenost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zmanjševanje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neenakosti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v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zdravju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A60308" w:rsidRPr="00A60308">
      <w:rPr>
        <w:rFonts w:ascii="Calibri" w:hAnsi="Calibri" w:cs="Arial"/>
        <w:noProof/>
        <w:color w:val="818284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17D7E2" w14:textId="77777777" w:rsidR="0060066E" w:rsidRDefault="0060066E" w:rsidP="00F23FE5">
      <w:r>
        <w:separator/>
      </w:r>
    </w:p>
  </w:footnote>
  <w:footnote w:type="continuationSeparator" w:id="0">
    <w:p w14:paraId="73D1E436" w14:textId="77777777" w:rsidR="0060066E" w:rsidRDefault="0060066E" w:rsidP="00F23F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6F460" w14:textId="4BB8CBC0" w:rsidR="00F23FE5" w:rsidRDefault="00CF7797">
    <w:pPr>
      <w:pStyle w:val="Glava"/>
    </w:pPr>
    <w:r>
      <w:rPr>
        <w:noProof/>
        <w:lang w:val="sl-SI" w:eastAsia="sl-SI"/>
      </w:rPr>
      <w:drawing>
        <wp:anchor distT="0" distB="0" distL="114300" distR="114300" simplePos="0" relativeHeight="251677696" behindDoc="1" locked="0" layoutInCell="1" allowOverlap="1" wp14:anchorId="0828347A" wp14:editId="4CD5E008">
          <wp:simplePos x="0" y="0"/>
          <wp:positionH relativeFrom="margin">
            <wp:posOffset>1798955</wp:posOffset>
          </wp:positionH>
          <wp:positionV relativeFrom="paragraph">
            <wp:posOffset>-76256</wp:posOffset>
          </wp:positionV>
          <wp:extent cx="1181100" cy="4445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DD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noProof/>
        <w:color w:val="818284"/>
        <w:sz w:val="14"/>
        <w:szCs w:val="14"/>
        <w:lang w:val="sl-SI" w:eastAsia="sl-SI"/>
      </w:rPr>
      <w:drawing>
        <wp:anchor distT="0" distB="0" distL="114300" distR="114300" simplePos="0" relativeHeight="251665408" behindDoc="1" locked="0" layoutInCell="1" allowOverlap="1" wp14:anchorId="4EE46C16" wp14:editId="7B93AF4F">
          <wp:simplePos x="0" y="0"/>
          <wp:positionH relativeFrom="column">
            <wp:posOffset>5120005</wp:posOffset>
          </wp:positionH>
          <wp:positionV relativeFrom="paragraph">
            <wp:posOffset>-130754</wp:posOffset>
          </wp:positionV>
          <wp:extent cx="1370330" cy="557530"/>
          <wp:effectExtent l="0" t="0" r="1270" b="0"/>
          <wp:wrapNone/>
          <wp:docPr id="7" name="Picture 7" descr="../materiali/logo/Logo_EKP_socialni_sklad_SLO_slogan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materiali/logo/Logo_EKP_socialni_sklad_SLO_slogan-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0330" cy="557530"/>
                  </a:xfrm>
                  <a:prstGeom prst="rect">
                    <a:avLst/>
                  </a:prstGeom>
                  <a:noFill/>
                  <a:ln w="3175"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noProof/>
        <w:color w:val="818284"/>
        <w:sz w:val="14"/>
        <w:szCs w:val="14"/>
        <w:lang w:val="sl-SI" w:eastAsia="sl-SI"/>
      </w:rPr>
      <w:drawing>
        <wp:anchor distT="0" distB="0" distL="114300" distR="114300" simplePos="0" relativeHeight="251666432" behindDoc="1" locked="0" layoutInCell="1" allowOverlap="1" wp14:anchorId="7FF5EA87" wp14:editId="0B6D6BB4">
          <wp:simplePos x="0" y="0"/>
          <wp:positionH relativeFrom="column">
            <wp:posOffset>3246755</wp:posOffset>
          </wp:positionH>
          <wp:positionV relativeFrom="paragraph">
            <wp:posOffset>-77414</wp:posOffset>
          </wp:positionV>
          <wp:extent cx="1831975" cy="463550"/>
          <wp:effectExtent l="0" t="0" r="0" b="0"/>
          <wp:wrapNone/>
          <wp:docPr id="8" name="Picture 8" descr="../materiali/logo/logo_mddsz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materiali/logo/logo_mddsz-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1975" cy="463550"/>
                  </a:xfrm>
                  <a:prstGeom prst="rect">
                    <a:avLst/>
                  </a:prstGeom>
                  <a:noFill/>
                  <a:ln w="3175"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61312" behindDoc="1" locked="0" layoutInCell="1" allowOverlap="1" wp14:anchorId="4386B936" wp14:editId="31065ADB">
          <wp:simplePos x="0" y="0"/>
          <wp:positionH relativeFrom="column">
            <wp:posOffset>-638175</wp:posOffset>
          </wp:positionH>
          <wp:positionV relativeFrom="paragraph">
            <wp:posOffset>-441325</wp:posOffset>
          </wp:positionV>
          <wp:extent cx="7653020" cy="1134110"/>
          <wp:effectExtent l="0" t="0" r="5080" b="8890"/>
          <wp:wrapNone/>
          <wp:docPr id="1" name="Picture 1" descr="dopisni_list-glava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pisni_list-glava-2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3020" cy="1134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24E9">
      <w:rPr>
        <w:rFonts w:ascii="Calibri" w:hAnsi="Calibri" w:cs="Arial"/>
        <w:noProof/>
        <w:color w:val="000000" w:themeColor="text1"/>
        <w:sz w:val="14"/>
        <w:szCs w:val="14"/>
        <w:lang w:val="sl-SI" w:eastAsia="sl-SI"/>
      </w:rPr>
      <w:drawing>
        <wp:anchor distT="0" distB="0" distL="114300" distR="114300" simplePos="0" relativeHeight="251676672" behindDoc="1" locked="0" layoutInCell="1" allowOverlap="1" wp14:anchorId="34E2DB3A" wp14:editId="1DEDB564">
          <wp:simplePos x="0" y="0"/>
          <wp:positionH relativeFrom="column">
            <wp:posOffset>-182135</wp:posOffset>
          </wp:positionH>
          <wp:positionV relativeFrom="paragraph">
            <wp:posOffset>-216756</wp:posOffset>
          </wp:positionV>
          <wp:extent cx="1418065" cy="662748"/>
          <wp:effectExtent l="0" t="0" r="4445" b="0"/>
          <wp:wrapNone/>
          <wp:docPr id="2" name="Picture 2" descr="../../Stajerska/logotip/logotip/VGC_Stajerska-logot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Stajerska/logotip/logotip/VGC_Stajerska-logotip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065" cy="662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74E0" w:rsidRPr="00E074E0">
      <w:rPr>
        <w:rFonts w:ascii="Calibri" w:hAnsi="Calibri" w:cs="Arial"/>
        <w:noProof/>
        <w:color w:val="818284"/>
        <w:sz w:val="14"/>
        <w:szCs w:val="1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FE5"/>
    <w:rsid w:val="00014AFB"/>
    <w:rsid w:val="0009546E"/>
    <w:rsid w:val="000A1E24"/>
    <w:rsid w:val="000E24E9"/>
    <w:rsid w:val="00130CB2"/>
    <w:rsid w:val="0015521B"/>
    <w:rsid w:val="00176177"/>
    <w:rsid w:val="00184A68"/>
    <w:rsid w:val="001A4084"/>
    <w:rsid w:val="001D460F"/>
    <w:rsid w:val="00253933"/>
    <w:rsid w:val="0026446E"/>
    <w:rsid w:val="00291F1E"/>
    <w:rsid w:val="003244BA"/>
    <w:rsid w:val="00334C93"/>
    <w:rsid w:val="00412724"/>
    <w:rsid w:val="004627B2"/>
    <w:rsid w:val="00467B43"/>
    <w:rsid w:val="004710EF"/>
    <w:rsid w:val="005A7EBE"/>
    <w:rsid w:val="005D7B14"/>
    <w:rsid w:val="005F346A"/>
    <w:rsid w:val="0060066E"/>
    <w:rsid w:val="0064019F"/>
    <w:rsid w:val="006F4962"/>
    <w:rsid w:val="00767144"/>
    <w:rsid w:val="00771E72"/>
    <w:rsid w:val="007D738A"/>
    <w:rsid w:val="00812AE3"/>
    <w:rsid w:val="00851E17"/>
    <w:rsid w:val="00856F21"/>
    <w:rsid w:val="009303D7"/>
    <w:rsid w:val="0098013A"/>
    <w:rsid w:val="009B1359"/>
    <w:rsid w:val="009B2191"/>
    <w:rsid w:val="009F0D6A"/>
    <w:rsid w:val="00A60308"/>
    <w:rsid w:val="00A775EE"/>
    <w:rsid w:val="00B346BC"/>
    <w:rsid w:val="00BB798F"/>
    <w:rsid w:val="00BF23CA"/>
    <w:rsid w:val="00C06E6F"/>
    <w:rsid w:val="00C10851"/>
    <w:rsid w:val="00C33EAD"/>
    <w:rsid w:val="00C6168E"/>
    <w:rsid w:val="00CF7797"/>
    <w:rsid w:val="00D2298E"/>
    <w:rsid w:val="00D73574"/>
    <w:rsid w:val="00DF5D8D"/>
    <w:rsid w:val="00E074E0"/>
    <w:rsid w:val="00E832E8"/>
    <w:rsid w:val="00E847A4"/>
    <w:rsid w:val="00E904A0"/>
    <w:rsid w:val="00F23FE5"/>
    <w:rsid w:val="00F349C7"/>
    <w:rsid w:val="00FB3594"/>
    <w:rsid w:val="00FC620E"/>
    <w:rsid w:val="00FF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2C4570"/>
  <w15:docId w15:val="{5BC7FDE9-33C0-4356-BC51-482E0E762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23FE5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F23FE5"/>
  </w:style>
  <w:style w:type="paragraph" w:styleId="Noga">
    <w:name w:val="footer"/>
    <w:basedOn w:val="Navaden"/>
    <w:link w:val="NogaZnak"/>
    <w:uiPriority w:val="99"/>
    <w:unhideWhenUsed/>
    <w:rsid w:val="00F23FE5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F23FE5"/>
  </w:style>
  <w:style w:type="paragraph" w:customStyle="1" w:styleId="BasicParagraph">
    <w:name w:val="[Basic Paragraph]"/>
    <w:basedOn w:val="Navaden"/>
    <w:uiPriority w:val="99"/>
    <w:rsid w:val="00F23FE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iperpovezava">
    <w:name w:val="Hyperlink"/>
    <w:basedOn w:val="Privzetapisavaodstavka"/>
    <w:uiPriority w:val="99"/>
    <w:unhideWhenUsed/>
    <w:rsid w:val="006F4962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446E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446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39"/>
    <w:rsid w:val="00640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vgc-stajerska@danica-vogrinec.si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facebook.com/VGC-Stajerska-148084204866771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vgc-stajerska.si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6" Type="http://schemas.openxmlformats.org/officeDocument/2006/relationships/image" Target="media/image12.jpeg"/><Relationship Id="rId5" Type="http://schemas.openxmlformats.org/officeDocument/2006/relationships/image" Target="media/image11.gif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829BF-4BC4-4226-89C7-0F9D8BA8B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Danica Duplek</cp:lastModifiedBy>
  <cp:revision>2</cp:revision>
  <cp:lastPrinted>2018-09-11T06:41:00Z</cp:lastPrinted>
  <dcterms:created xsi:type="dcterms:W3CDTF">2019-02-06T13:15:00Z</dcterms:created>
  <dcterms:modified xsi:type="dcterms:W3CDTF">2019-02-06T13:15:00Z</dcterms:modified>
</cp:coreProperties>
</file>